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7"/>
      </w:tblGrid>
      <w:tr w:rsidR="008D4AF7" w:rsidRPr="008D4AF7" w14:paraId="5135A77C" w14:textId="77777777" w:rsidTr="008D4AF7"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E1210" w14:textId="0C71F45D" w:rsidR="008D4AF7" w:rsidRPr="008D4AF7" w:rsidRDefault="008D4AF7" w:rsidP="008D4AF7">
            <w:pPr>
              <w:spacing w:before="180"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LA COMMUNICATION</w:t>
            </w:r>
          </w:p>
          <w:p w14:paraId="1787D651" w14:textId="4572203A" w:rsidR="008D4AF7" w:rsidRPr="008D4AF7" w:rsidRDefault="008D4AF7" w:rsidP="008D4AF7">
            <w:pPr>
              <w:spacing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ÉCOLE - MAISON</w:t>
            </w:r>
          </w:p>
        </w:tc>
      </w:tr>
      <w:tr w:rsidR="008D4AF7" w:rsidRPr="008D4AF7" w14:paraId="202C73CD" w14:textId="77777777" w:rsidTr="008D4AF7">
        <w:trPr>
          <w:trHeight w:val="680"/>
        </w:trPr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71385" w14:textId="6EDDFEA6" w:rsidR="008D4AF7" w:rsidRPr="008D4AF7" w:rsidRDefault="008D4AF7" w:rsidP="008D4AF7">
            <w:pPr>
              <w:spacing w:before="120" w:after="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>La communication entre l’école et la maison est un outil essentiel à la réussite scolaire de votre enfant.</w:t>
            </w:r>
          </w:p>
          <w:p w14:paraId="17649622" w14:textId="6EDA706A" w:rsidR="008D4AF7" w:rsidRPr="008D4AF7" w:rsidRDefault="008D4AF7" w:rsidP="008D4AF7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fr-CA"/>
              </w:rPr>
            </w:pPr>
          </w:p>
          <w:p w14:paraId="08E04E67" w14:textId="677CCD34" w:rsidR="008D4AF7" w:rsidRPr="008D4AF7" w:rsidRDefault="00977FDA" w:rsidP="008D4AF7">
            <w:pPr>
              <w:spacing w:after="12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2D5B4B">
              <w:rPr>
                <w:rFonts w:ascii="Century Gothic" w:eastAsia="Times New Roman" w:hAnsi="Century Gothic" w:cs="Arial"/>
                <w:color w:val="000000"/>
                <w:lang w:eastAsia="fr-CA"/>
              </w:rPr>
              <w:t>Voilà</w:t>
            </w:r>
            <w:r w:rsidR="008D4AF7"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un outil d’information afin que vous soyez renseignés sur les principales évaluations qui auront lieu tout au long de l’année et des moments d’évaluation prévus.</w:t>
            </w:r>
            <w:r w:rsidR="007574ED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</w:t>
            </w:r>
          </w:p>
        </w:tc>
      </w:tr>
    </w:tbl>
    <w:p w14:paraId="7FEDEE9E" w14:textId="1D2FCE9E" w:rsidR="008D4AF7" w:rsidRPr="002D5B4B" w:rsidRDefault="00A82DEF">
      <w:pPr>
        <w:rPr>
          <w:rFonts w:ascii="Century Gothic" w:hAnsi="Century Gothic"/>
        </w:rPr>
      </w:pPr>
      <w:r>
        <w:rPr>
          <w:noProof/>
          <w:lang w:eastAsia="fr-CA"/>
        </w:rPr>
        <w:drawing>
          <wp:anchor distT="0" distB="0" distL="114300" distR="114300" simplePos="0" relativeHeight="251660288" behindDoc="1" locked="0" layoutInCell="1" allowOverlap="1" wp14:anchorId="12AA6FFE" wp14:editId="12533BA7">
            <wp:simplePos x="0" y="0"/>
            <wp:positionH relativeFrom="margin">
              <wp:posOffset>5981700</wp:posOffset>
            </wp:positionH>
            <wp:positionV relativeFrom="paragraph">
              <wp:posOffset>-2404110</wp:posOffset>
            </wp:positionV>
            <wp:extent cx="876300" cy="87630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423" w:rsidRPr="00841423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9FF5AAB" wp14:editId="4E164CFA">
                <wp:simplePos x="0" y="0"/>
                <wp:positionH relativeFrom="margin">
                  <wp:posOffset>3019425</wp:posOffset>
                </wp:positionH>
                <wp:positionV relativeFrom="paragraph">
                  <wp:posOffset>-1827530</wp:posOffset>
                </wp:positionV>
                <wp:extent cx="857250" cy="295275"/>
                <wp:effectExtent l="0" t="0" r="19050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34FA5" w14:textId="4DCB2C5E" w:rsidR="00841423" w:rsidRPr="00841423" w:rsidRDefault="00972E2B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4</w:t>
                            </w:r>
                            <w:r w:rsidR="008A1F81" w:rsidRPr="008A1F81">
                              <w:rPr>
                                <w:rFonts w:ascii="Century Gothic" w:hAnsi="Century Gothic"/>
                                <w:vertAlign w:val="superscript"/>
                              </w:rPr>
                              <w:t>e</w:t>
                            </w:r>
                            <w:r w:rsidR="008A1F81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055A59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F5AA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7.75pt;margin-top:-143.9pt;width:67.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">
                <v:textbox>
                  <w:txbxContent>
                    <w:p w14:paraId="1BB34FA5" w14:textId="4DCB2C5E" w:rsidR="00841423" w:rsidRPr="00841423" w:rsidRDefault="00972E2B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4</w:t>
                      </w:r>
                      <w:r w:rsidR="008A1F81" w:rsidRPr="008A1F81">
                        <w:rPr>
                          <w:rFonts w:ascii="Century Gothic" w:hAnsi="Century Gothic"/>
                          <w:vertAlign w:val="superscript"/>
                        </w:rPr>
                        <w:t>e</w:t>
                      </w:r>
                      <w:r w:rsidR="008A1F81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055A59">
                        <w:rPr>
                          <w:rFonts w:ascii="Century Gothic" w:hAnsi="Century Gothic"/>
                        </w:rPr>
                        <w:t>année</w:t>
                      </w:r>
                      <w:r w:rsidR="00841423" w:rsidRPr="00841423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="00841423" w:rsidRPr="00841423">
                        <w:rPr>
                          <w:rFonts w:ascii="Century Gothic" w:hAnsi="Century Gothic"/>
                        </w:rPr>
                        <w:t>année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60168"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509FCA0C" wp14:editId="22A3DEF0">
            <wp:simplePos x="0" y="0"/>
            <wp:positionH relativeFrom="column">
              <wp:posOffset>-242570</wp:posOffset>
            </wp:positionH>
            <wp:positionV relativeFrom="paragraph">
              <wp:posOffset>-1637030</wp:posOffset>
            </wp:positionV>
            <wp:extent cx="1562100" cy="581025"/>
            <wp:effectExtent l="0" t="0" r="0" b="9525"/>
            <wp:wrapThrough wrapText="bothSides">
              <wp:wrapPolygon edited="0">
                <wp:start x="0" y="0"/>
                <wp:lineTo x="0" y="21246"/>
                <wp:lineTo x="21337" y="21246"/>
                <wp:lineTo x="21337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795" w:type="dxa"/>
        <w:tblInd w:w="-5" w:type="dxa"/>
        <w:tblLook w:val="04A0" w:firstRow="1" w:lastRow="0" w:firstColumn="1" w:lastColumn="0" w:noHBand="0" w:noVBand="1"/>
      </w:tblPr>
      <w:tblGrid>
        <w:gridCol w:w="3105"/>
        <w:gridCol w:w="2798"/>
        <w:gridCol w:w="877"/>
        <w:gridCol w:w="877"/>
        <w:gridCol w:w="877"/>
        <w:gridCol w:w="222"/>
        <w:gridCol w:w="2039"/>
      </w:tblGrid>
      <w:tr w:rsidR="000D7EBA" w:rsidRPr="002D5B4B" w14:paraId="0319C397" w14:textId="12395888" w:rsidTr="003D467A">
        <w:tc>
          <w:tcPr>
            <w:tcW w:w="5903" w:type="dxa"/>
            <w:gridSpan w:val="2"/>
          </w:tcPr>
          <w:p w14:paraId="69736005" w14:textId="27F04A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Discipline</w:t>
            </w:r>
          </w:p>
        </w:tc>
        <w:tc>
          <w:tcPr>
            <w:tcW w:w="877" w:type="dxa"/>
          </w:tcPr>
          <w:p w14:paraId="0A377C82" w14:textId="69FFEB3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1re étape</w:t>
            </w:r>
          </w:p>
        </w:tc>
        <w:tc>
          <w:tcPr>
            <w:tcW w:w="877" w:type="dxa"/>
          </w:tcPr>
          <w:p w14:paraId="0DB02ECB" w14:textId="2578AC6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877" w:type="dxa"/>
          </w:tcPr>
          <w:p w14:paraId="3AFFD1A0" w14:textId="6985FCA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222" w:type="dxa"/>
            <w:vMerge w:val="restart"/>
            <w:tcBorders>
              <w:right w:val="single" w:sz="4" w:space="0" w:color="auto"/>
            </w:tcBorders>
          </w:tcPr>
          <w:p w14:paraId="15DE285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 w:val="restart"/>
            <w:tcBorders>
              <w:left w:val="single" w:sz="4" w:space="0" w:color="auto"/>
            </w:tcBorders>
          </w:tcPr>
          <w:p w14:paraId="148F1FAE" w14:textId="1B89F08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770077E2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re</w:t>
            </w:r>
            <w:r w:rsidRPr="002D5B4B">
              <w:rPr>
                <w:rFonts w:ascii="Century Gothic" w:hAnsi="Century Gothic"/>
              </w:rPr>
              <w:t xml:space="preserve"> communication :</w:t>
            </w:r>
          </w:p>
          <w:p w14:paraId="3D0609BC" w14:textId="09CEF56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15 octobre 202</w:t>
            </w:r>
            <w:r w:rsidR="00417FC8"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42CD0406" w14:textId="2BB05135" w:rsidTr="003D467A">
        <w:tc>
          <w:tcPr>
            <w:tcW w:w="3105" w:type="dxa"/>
            <w:vMerge w:val="restart"/>
          </w:tcPr>
          <w:p w14:paraId="62C495C4" w14:textId="2E59C30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</w:t>
            </w:r>
          </w:p>
          <w:p w14:paraId="0E7130E1" w14:textId="0126D42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Français</w:t>
            </w:r>
          </w:p>
        </w:tc>
        <w:tc>
          <w:tcPr>
            <w:tcW w:w="2798" w:type="dxa"/>
          </w:tcPr>
          <w:p w14:paraId="276CE3FC" w14:textId="4991D17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Lire</w:t>
            </w:r>
          </w:p>
        </w:tc>
        <w:tc>
          <w:tcPr>
            <w:tcW w:w="877" w:type="dxa"/>
          </w:tcPr>
          <w:p w14:paraId="17730687" w14:textId="28C28DFC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32CE2390" w14:textId="4ACDD1AA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29371FD5" w14:textId="54F14DC9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7618485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262824EA" w14:textId="06BF5B2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41145AB8" w14:textId="6D1CE37F" w:rsidTr="003D467A">
        <w:tc>
          <w:tcPr>
            <w:tcW w:w="3105" w:type="dxa"/>
            <w:vMerge/>
          </w:tcPr>
          <w:p w14:paraId="4E20254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</w:tcPr>
          <w:p w14:paraId="42422EF7" w14:textId="7E3C9AC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Écrire</w:t>
            </w:r>
          </w:p>
        </w:tc>
        <w:tc>
          <w:tcPr>
            <w:tcW w:w="877" w:type="dxa"/>
          </w:tcPr>
          <w:p w14:paraId="00109958" w14:textId="5F968F0B" w:rsidR="000D7EBA" w:rsidRPr="002D5B4B" w:rsidRDefault="00E826AB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17D76FC1" w14:textId="238106C3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3EE70E17" w14:textId="4841E87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596A9D7A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08506BB6" w14:textId="1C9D4B9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2B23CEFF" w14:textId="1040E03D" w:rsidTr="003D467A">
        <w:tc>
          <w:tcPr>
            <w:tcW w:w="3105" w:type="dxa"/>
            <w:vMerge/>
          </w:tcPr>
          <w:p w14:paraId="44E92EB8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</w:tcPr>
          <w:p w14:paraId="40B21592" w14:textId="373FCF9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Communiquer oralement</w:t>
            </w:r>
          </w:p>
        </w:tc>
        <w:tc>
          <w:tcPr>
            <w:tcW w:w="877" w:type="dxa"/>
          </w:tcPr>
          <w:p w14:paraId="0AF25BE2" w14:textId="0BC4D0B3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0EBB986A" w14:textId="33711E2F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4DD2CD89" w14:textId="159FC260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21E73740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23E743B4" w14:textId="6A282A2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616DC98A" w14:textId="7A1D0510" w:rsidTr="003D467A">
        <w:tc>
          <w:tcPr>
            <w:tcW w:w="3105" w:type="dxa"/>
            <w:vMerge w:val="restart"/>
          </w:tcPr>
          <w:p w14:paraId="70EC889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B40080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17C8D864" w14:textId="380592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Mathématique</w:t>
            </w:r>
          </w:p>
        </w:tc>
        <w:tc>
          <w:tcPr>
            <w:tcW w:w="2798" w:type="dxa"/>
          </w:tcPr>
          <w:p w14:paraId="0F22404F" w14:textId="33D635D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Résoudre une situation-problème</w:t>
            </w:r>
          </w:p>
        </w:tc>
        <w:tc>
          <w:tcPr>
            <w:tcW w:w="877" w:type="dxa"/>
          </w:tcPr>
          <w:p w14:paraId="3009D138" w14:textId="0671E8B2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03AC25DE" w14:textId="24547911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7E3564ED" w14:textId="57B54B0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1E9908C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 w:val="restart"/>
            <w:tcBorders>
              <w:left w:val="single" w:sz="4" w:space="0" w:color="auto"/>
            </w:tcBorders>
          </w:tcPr>
          <w:p w14:paraId="3FC5A44D" w14:textId="3E3F547D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6A572DBB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er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6582B40" w14:textId="709E33C4" w:rsidR="000D7EBA" w:rsidRPr="002D5B4B" w:rsidRDefault="00417FC8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19</w:t>
            </w:r>
            <w:r w:rsidR="00055A59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novembre 202</w:t>
            </w:r>
            <w:r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7367C90A" w14:textId="3F801A94" w:rsidTr="003D467A">
        <w:tc>
          <w:tcPr>
            <w:tcW w:w="3105" w:type="dxa"/>
            <w:vMerge/>
          </w:tcPr>
          <w:p w14:paraId="4BD98D4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</w:tcPr>
          <w:p w14:paraId="740D7D9C" w14:textId="0FDE4CD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Utiliser un raisonnement mathématique</w:t>
            </w:r>
          </w:p>
        </w:tc>
        <w:tc>
          <w:tcPr>
            <w:tcW w:w="877" w:type="dxa"/>
          </w:tcPr>
          <w:p w14:paraId="4498B8F1" w14:textId="31A0677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31FBC55A" w14:textId="52D0DC4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22CED255" w14:textId="610D35AB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35EAA02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308881EC" w14:textId="6FF21A5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3D467A" w:rsidRPr="002D5B4B" w14:paraId="5A164858" w14:textId="7FED129F" w:rsidTr="003D467A">
        <w:tc>
          <w:tcPr>
            <w:tcW w:w="3105" w:type="dxa"/>
            <w:vMerge w:val="restart"/>
            <w:shd w:val="clear" w:color="auto" w:fill="FFFFFF" w:themeFill="background1"/>
          </w:tcPr>
          <w:p w14:paraId="5C75C6DB" w14:textId="77777777" w:rsidR="003D467A" w:rsidRPr="002D5B4B" w:rsidRDefault="003D467A">
            <w:pPr>
              <w:rPr>
                <w:rFonts w:ascii="Century Gothic" w:hAnsi="Century Gothic"/>
              </w:rPr>
            </w:pPr>
          </w:p>
          <w:p w14:paraId="6F986D61" w14:textId="6C828D86" w:rsidR="003D467A" w:rsidRPr="002D5B4B" w:rsidRDefault="003D467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Anglais</w:t>
            </w:r>
          </w:p>
        </w:tc>
        <w:tc>
          <w:tcPr>
            <w:tcW w:w="2798" w:type="dxa"/>
            <w:shd w:val="clear" w:color="auto" w:fill="FFFFFF" w:themeFill="background1"/>
          </w:tcPr>
          <w:p w14:paraId="45A9200B" w14:textId="43252FE5" w:rsidR="003D467A" w:rsidRPr="002D5B4B" w:rsidRDefault="003D467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Interagir oralement en anglais</w:t>
            </w:r>
          </w:p>
        </w:tc>
        <w:tc>
          <w:tcPr>
            <w:tcW w:w="877" w:type="dxa"/>
          </w:tcPr>
          <w:p w14:paraId="043F1EF1" w14:textId="472B6EC5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0492A7F8" w14:textId="19E9BF30" w:rsidR="003D467A" w:rsidRPr="002D5B4B" w:rsidRDefault="00FB776C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09429337" w14:textId="4720E5FF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A4476A4" w14:textId="77777777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 w:val="restart"/>
            <w:tcBorders>
              <w:left w:val="single" w:sz="4" w:space="0" w:color="auto"/>
            </w:tcBorders>
          </w:tcPr>
          <w:p w14:paraId="3D51A85D" w14:textId="050FCD52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4F06070" w14:textId="5ABF6360" w:rsidR="003D467A" w:rsidRPr="002D5B4B" w:rsidRDefault="00417FC8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3D467A" w:rsidRPr="002D5B4B">
              <w:rPr>
                <w:rFonts w:ascii="Century Gothic" w:hAnsi="Century Gothic"/>
              </w:rPr>
              <w:t xml:space="preserve"> mars 202</w:t>
            </w:r>
            <w:r>
              <w:rPr>
                <w:rFonts w:ascii="Century Gothic" w:hAnsi="Century Gothic"/>
              </w:rPr>
              <w:t>7</w:t>
            </w:r>
          </w:p>
        </w:tc>
      </w:tr>
      <w:tr w:rsidR="003D467A" w:rsidRPr="002D5B4B" w14:paraId="723C5A76" w14:textId="54B07A22" w:rsidTr="003D467A">
        <w:tc>
          <w:tcPr>
            <w:tcW w:w="3105" w:type="dxa"/>
            <w:vMerge/>
            <w:shd w:val="clear" w:color="auto" w:fill="FFFFFF" w:themeFill="background1"/>
          </w:tcPr>
          <w:p w14:paraId="23E24DFC" w14:textId="77777777" w:rsidR="003D467A" w:rsidRPr="002D5B4B" w:rsidRDefault="003D467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  <w:shd w:val="clear" w:color="auto" w:fill="FFFFFF" w:themeFill="background1"/>
          </w:tcPr>
          <w:p w14:paraId="3BD6733F" w14:textId="150F4624" w:rsidR="003D467A" w:rsidRPr="002D5B4B" w:rsidRDefault="003D467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Réinvestir sa compréhension des textes lus et entendus</w:t>
            </w:r>
          </w:p>
        </w:tc>
        <w:tc>
          <w:tcPr>
            <w:tcW w:w="877" w:type="dxa"/>
          </w:tcPr>
          <w:p w14:paraId="2D10024B" w14:textId="63CEEE59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5A34B8E2" w14:textId="684556D4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33A59470" w14:textId="14F22341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901ADB7" w14:textId="77777777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114A5534" w14:textId="3F883FBB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3D467A" w:rsidRPr="002D5B4B" w14:paraId="5479BD10" w14:textId="77777777" w:rsidTr="003D467A">
        <w:tc>
          <w:tcPr>
            <w:tcW w:w="3105" w:type="dxa"/>
            <w:vMerge/>
            <w:shd w:val="clear" w:color="auto" w:fill="FFFFFF" w:themeFill="background1"/>
          </w:tcPr>
          <w:p w14:paraId="1B1E4072" w14:textId="77777777" w:rsidR="003D467A" w:rsidRPr="002D5B4B" w:rsidRDefault="003D467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  <w:shd w:val="clear" w:color="auto" w:fill="FFFFFF" w:themeFill="background1"/>
          </w:tcPr>
          <w:p w14:paraId="729B13D4" w14:textId="60337C7F" w:rsidR="003D467A" w:rsidRDefault="003D467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Écrire des textes</w:t>
            </w:r>
          </w:p>
        </w:tc>
        <w:tc>
          <w:tcPr>
            <w:tcW w:w="877" w:type="dxa"/>
          </w:tcPr>
          <w:p w14:paraId="4254919E" w14:textId="77777777" w:rsidR="003D467A" w:rsidRDefault="003D467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41633FED" w14:textId="323C079A" w:rsidR="003D467A" w:rsidRDefault="003D467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179845A9" w14:textId="43FC7543" w:rsidR="003D467A" w:rsidRDefault="003D467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7B520B6" w14:textId="77777777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tcBorders>
              <w:left w:val="single" w:sz="4" w:space="0" w:color="auto"/>
            </w:tcBorders>
          </w:tcPr>
          <w:p w14:paraId="0AB4C86D" w14:textId="77777777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DBDB9EE" w14:textId="6BB3601D" w:rsidTr="003D467A">
        <w:tc>
          <w:tcPr>
            <w:tcW w:w="5903" w:type="dxa"/>
            <w:gridSpan w:val="2"/>
            <w:shd w:val="clear" w:color="auto" w:fill="FFFFFF" w:themeFill="background1"/>
          </w:tcPr>
          <w:p w14:paraId="66631F8C" w14:textId="0D3328A8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Culture et citoyenneté </w:t>
            </w:r>
            <w:r w:rsidR="00EC7097">
              <w:rPr>
                <w:rFonts w:ascii="Century Gothic" w:hAnsi="Century Gothic"/>
              </w:rPr>
              <w:t>québécoise</w:t>
            </w:r>
          </w:p>
        </w:tc>
        <w:tc>
          <w:tcPr>
            <w:tcW w:w="877" w:type="dxa"/>
          </w:tcPr>
          <w:p w14:paraId="03BE237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30634B65" w14:textId="48B67922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6C504040" w14:textId="1B51FAE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39726D0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 w:val="restart"/>
            <w:tcBorders>
              <w:left w:val="single" w:sz="4" w:space="0" w:color="auto"/>
            </w:tcBorders>
          </w:tcPr>
          <w:p w14:paraId="32B585FD" w14:textId="6211A14A" w:rsidR="000D7EBA" w:rsidRPr="002D5B4B" w:rsidRDefault="00D85937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Pr="00D85937">
              <w:rPr>
                <w:rFonts w:ascii="Century Gothic" w:hAnsi="Century Gothic"/>
                <w:vertAlign w:val="superscript"/>
              </w:rPr>
              <w:t>e</w:t>
            </w:r>
            <w:r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bulletin :</w:t>
            </w:r>
          </w:p>
          <w:p w14:paraId="6004BB70" w14:textId="02043FD6" w:rsidR="000D7EBA" w:rsidRPr="002D5B4B" w:rsidRDefault="00BC1360" w:rsidP="00695983">
            <w:pPr>
              <w:jc w:val="right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10</w:t>
            </w:r>
            <w:r w:rsidR="00B13FE9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 xml:space="preserve"> juillet</w:t>
            </w:r>
            <w:proofErr w:type="gramEnd"/>
            <w:r w:rsidR="000D7EBA" w:rsidRPr="002D5B4B">
              <w:rPr>
                <w:rFonts w:ascii="Century Gothic" w:hAnsi="Century Gothic"/>
              </w:rPr>
              <w:t xml:space="preserve"> 202</w:t>
            </w:r>
            <w:r w:rsidR="00417FC8">
              <w:rPr>
                <w:rFonts w:ascii="Century Gothic" w:hAnsi="Century Gothic"/>
              </w:rPr>
              <w:t>7</w:t>
            </w:r>
          </w:p>
          <w:p w14:paraId="5B7B2987" w14:textId="62D9B00A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8A1F81" w:rsidRPr="002D5B4B" w14:paraId="426FC0DA" w14:textId="77777777" w:rsidTr="003D467A">
        <w:tc>
          <w:tcPr>
            <w:tcW w:w="5903" w:type="dxa"/>
            <w:gridSpan w:val="2"/>
            <w:shd w:val="clear" w:color="auto" w:fill="FFFFFF" w:themeFill="background1"/>
          </w:tcPr>
          <w:p w14:paraId="6C87481A" w14:textId="7B0B1D2E" w:rsidR="008A1F81" w:rsidRPr="002D5B4B" w:rsidRDefault="008A1F8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Sciences et technologie</w:t>
            </w:r>
          </w:p>
        </w:tc>
        <w:tc>
          <w:tcPr>
            <w:tcW w:w="877" w:type="dxa"/>
          </w:tcPr>
          <w:p w14:paraId="1CE5EF61" w14:textId="746B7388" w:rsidR="008A1F81" w:rsidRPr="002D5B4B" w:rsidRDefault="008A1F81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3C1D1F4D" w14:textId="593C1221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44469641" w14:textId="70906137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2FF07D0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6CDBAC59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</w:tr>
      <w:tr w:rsidR="008A1F81" w:rsidRPr="002D5B4B" w14:paraId="318774AB" w14:textId="77777777" w:rsidTr="003D467A">
        <w:tc>
          <w:tcPr>
            <w:tcW w:w="5903" w:type="dxa"/>
            <w:gridSpan w:val="2"/>
            <w:shd w:val="clear" w:color="auto" w:fill="FFFFFF" w:themeFill="background1"/>
          </w:tcPr>
          <w:p w14:paraId="18926763" w14:textId="04AFD606" w:rsidR="008A1F81" w:rsidRDefault="008A1F8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Univers social</w:t>
            </w:r>
          </w:p>
        </w:tc>
        <w:tc>
          <w:tcPr>
            <w:tcW w:w="877" w:type="dxa"/>
          </w:tcPr>
          <w:p w14:paraId="4394FACF" w14:textId="1BA6B806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4566B9BB" w14:textId="65EE8A3B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10F00F4E" w14:textId="0B39E14A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487EB0A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4D50D851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</w:tr>
      <w:tr w:rsidR="000D7EBA" w:rsidRPr="002D5B4B" w14:paraId="4C25D8A0" w14:textId="1EF4F696" w:rsidTr="003D467A">
        <w:tc>
          <w:tcPr>
            <w:tcW w:w="5903" w:type="dxa"/>
            <w:gridSpan w:val="2"/>
            <w:shd w:val="clear" w:color="auto" w:fill="FFFFFF" w:themeFill="background1"/>
          </w:tcPr>
          <w:p w14:paraId="632341E6" w14:textId="2B435B11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Arts plastiques</w:t>
            </w:r>
          </w:p>
        </w:tc>
        <w:tc>
          <w:tcPr>
            <w:tcW w:w="877" w:type="dxa"/>
          </w:tcPr>
          <w:p w14:paraId="5AA40ADD" w14:textId="5AF8A045" w:rsidR="000D7EBA" w:rsidRPr="002D5B4B" w:rsidRDefault="00972E2B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6241B938" w14:textId="7DB8089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0E6B79A1" w14:textId="182E6CE3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1555A120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36A4AA77" w14:textId="75CEB07D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071038A7" w14:textId="662C6621" w:rsidTr="003D467A">
        <w:tc>
          <w:tcPr>
            <w:tcW w:w="5903" w:type="dxa"/>
            <w:gridSpan w:val="2"/>
            <w:shd w:val="clear" w:color="auto" w:fill="FFFFFF" w:themeFill="background1"/>
          </w:tcPr>
          <w:p w14:paraId="4FA324F5" w14:textId="4674D5A6" w:rsidR="000D7EBA" w:rsidRPr="002D5B4B" w:rsidRDefault="00055A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dramatique</w:t>
            </w:r>
          </w:p>
        </w:tc>
        <w:tc>
          <w:tcPr>
            <w:tcW w:w="877" w:type="dxa"/>
          </w:tcPr>
          <w:p w14:paraId="40CD9ACE" w14:textId="46847DEB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2AB89579" w14:textId="072DBBE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064B051F" w14:textId="008E341C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226F2B5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5056E418" w14:textId="111309E4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6A8CA2E" w14:textId="307939F9" w:rsidTr="003D467A">
        <w:tc>
          <w:tcPr>
            <w:tcW w:w="5903" w:type="dxa"/>
            <w:gridSpan w:val="2"/>
            <w:shd w:val="clear" w:color="auto" w:fill="FFFFFF" w:themeFill="background1"/>
          </w:tcPr>
          <w:p w14:paraId="5E152B82" w14:textId="4C348E9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Éducation physique et à la santé</w:t>
            </w:r>
          </w:p>
        </w:tc>
        <w:tc>
          <w:tcPr>
            <w:tcW w:w="877" w:type="dxa"/>
          </w:tcPr>
          <w:p w14:paraId="6D330CA4" w14:textId="5140021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5A78D76D" w14:textId="1F9CC8A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68ED6782" w14:textId="5CCB88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0C81D6A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35B1C359" w14:textId="1DDDCB2C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21C2C647" w14:textId="7FA00884" w:rsidTr="003D467A">
        <w:tc>
          <w:tcPr>
            <w:tcW w:w="5903" w:type="dxa"/>
            <w:gridSpan w:val="2"/>
          </w:tcPr>
          <w:p w14:paraId="5EF0BE89" w14:textId="5DA5AE4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Exercer son jugement critique</w:t>
            </w:r>
          </w:p>
        </w:tc>
        <w:tc>
          <w:tcPr>
            <w:tcW w:w="877" w:type="dxa"/>
          </w:tcPr>
          <w:p w14:paraId="54CA6F2D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7517F04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3269D951" w14:textId="4F68B8CF" w:rsidR="000D7EBA" w:rsidRPr="002D5B4B" w:rsidRDefault="00A760D9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1A3E87D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3973B254" w14:textId="781D61D1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430CB82C" w14:textId="268D1C74" w:rsidTr="003D467A">
        <w:tc>
          <w:tcPr>
            <w:tcW w:w="5903" w:type="dxa"/>
            <w:gridSpan w:val="2"/>
          </w:tcPr>
          <w:p w14:paraId="75C1A9C1" w14:textId="40095DBB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Organiser son travail</w:t>
            </w:r>
          </w:p>
        </w:tc>
        <w:tc>
          <w:tcPr>
            <w:tcW w:w="877" w:type="dxa"/>
          </w:tcPr>
          <w:p w14:paraId="219A567D" w14:textId="0F296C5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38F4B92D" w14:textId="1428549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1F70BCEE" w14:textId="4BC3BF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694EB2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0E89631D" w14:textId="6BEEE35A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5393E07" w14:textId="47AC0243" w:rsidTr="003D467A">
        <w:tc>
          <w:tcPr>
            <w:tcW w:w="5903" w:type="dxa"/>
            <w:gridSpan w:val="2"/>
          </w:tcPr>
          <w:p w14:paraId="268EC18A" w14:textId="7FE495CD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communiquer</w:t>
            </w:r>
          </w:p>
        </w:tc>
        <w:tc>
          <w:tcPr>
            <w:tcW w:w="877" w:type="dxa"/>
          </w:tcPr>
          <w:p w14:paraId="4DA393D0" w14:textId="6A42E04D" w:rsidR="000D7EBA" w:rsidRPr="002D5B4B" w:rsidRDefault="00941BB7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877" w:type="dxa"/>
          </w:tcPr>
          <w:p w14:paraId="176A73BF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69E7306A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94A34FE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2CDF9D0E" w14:textId="5A0D3F82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34149C2" w14:textId="1998FE53" w:rsidTr="003D467A">
        <w:tc>
          <w:tcPr>
            <w:tcW w:w="5903" w:type="dxa"/>
            <w:gridSpan w:val="2"/>
          </w:tcPr>
          <w:p w14:paraId="01C6B1F4" w14:textId="1CA4C3B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travailler en équipe</w:t>
            </w:r>
          </w:p>
        </w:tc>
        <w:tc>
          <w:tcPr>
            <w:tcW w:w="877" w:type="dxa"/>
          </w:tcPr>
          <w:p w14:paraId="3EA59131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70BFDD71" w14:textId="7B52D44F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0B9F2453" w14:textId="7F86BDC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2CE729B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1D6180A2" w14:textId="3EDFDB26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530F6E0F" w14:textId="40908F75" w:rsidTr="003D467A">
        <w:tc>
          <w:tcPr>
            <w:tcW w:w="10795" w:type="dxa"/>
            <w:gridSpan w:val="7"/>
          </w:tcPr>
          <w:p w14:paraId="04DC55B9" w14:textId="414984B1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Par exemple, l</w:t>
            </w:r>
            <w:r w:rsidR="000D7EBA" w:rsidRPr="002D5B4B">
              <w:rPr>
                <w:rFonts w:ascii="Century Gothic" w:hAnsi="Century Gothic"/>
              </w:rPr>
              <w:t xml:space="preserve">a nature des évaluations peut correspondre à un travail en classe, une situation d’évaluation, une dictée, </w:t>
            </w:r>
            <w:r>
              <w:rPr>
                <w:rFonts w:ascii="Century Gothic" w:hAnsi="Century Gothic"/>
              </w:rPr>
              <w:t>un entretien et une</w:t>
            </w:r>
            <w:r w:rsidR="000D7EBA" w:rsidRPr="002D5B4B">
              <w:rPr>
                <w:rFonts w:ascii="Century Gothic" w:hAnsi="Century Gothic"/>
              </w:rPr>
              <w:t xml:space="preserve"> observation.</w:t>
            </w:r>
          </w:p>
        </w:tc>
      </w:tr>
      <w:tr w:rsidR="000D7EBA" w:rsidRPr="002D5B4B" w14:paraId="6E04670B" w14:textId="77777777" w:rsidTr="003D467A">
        <w:tc>
          <w:tcPr>
            <w:tcW w:w="10795" w:type="dxa"/>
            <w:gridSpan w:val="7"/>
          </w:tcPr>
          <w:p w14:paraId="4D5C6E68" w14:textId="0C6BA195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061436D" w14:textId="77777777" w:rsidTr="003D467A">
        <w:tc>
          <w:tcPr>
            <w:tcW w:w="10795" w:type="dxa"/>
            <w:gridSpan w:val="7"/>
          </w:tcPr>
          <w:p w14:paraId="29865442" w14:textId="005153F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Pondération</w:t>
            </w:r>
          </w:p>
          <w:p w14:paraId="037AEAD2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1ere étape : 20%</w:t>
            </w:r>
          </w:p>
          <w:p w14:paraId="593B007D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20% </w:t>
            </w:r>
          </w:p>
          <w:p w14:paraId="122995B7" w14:textId="4B4E34E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60</w:t>
            </w:r>
            <w:r w:rsidR="00D85937">
              <w:rPr>
                <w:rFonts w:ascii="Century Gothic" w:hAnsi="Century Gothic"/>
              </w:rPr>
              <w:t>%</w:t>
            </w:r>
          </w:p>
        </w:tc>
      </w:tr>
    </w:tbl>
    <w:p w14:paraId="516E4A64" w14:textId="3D159DFB" w:rsidR="000D7EBA" w:rsidRDefault="000D7EBA" w:rsidP="00D85937"/>
    <w:sectPr w:rsidR="000D7EBA" w:rsidSect="00D8593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10B0"/>
    <w:multiLevelType w:val="multilevel"/>
    <w:tmpl w:val="D63A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2408C"/>
    <w:multiLevelType w:val="multilevel"/>
    <w:tmpl w:val="EF92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176A7"/>
    <w:multiLevelType w:val="multilevel"/>
    <w:tmpl w:val="510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300CE"/>
    <w:multiLevelType w:val="multilevel"/>
    <w:tmpl w:val="29DC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897167">
    <w:abstractNumId w:val="3"/>
  </w:num>
  <w:num w:numId="2" w16cid:durableId="1880430355">
    <w:abstractNumId w:val="0"/>
  </w:num>
  <w:num w:numId="3" w16cid:durableId="115637889">
    <w:abstractNumId w:val="2"/>
  </w:num>
  <w:num w:numId="4" w16cid:durableId="2041201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F7"/>
    <w:rsid w:val="00055A59"/>
    <w:rsid w:val="000D7EBA"/>
    <w:rsid w:val="0011672E"/>
    <w:rsid w:val="00271590"/>
    <w:rsid w:val="002D5B4B"/>
    <w:rsid w:val="003D467A"/>
    <w:rsid w:val="00417FC8"/>
    <w:rsid w:val="00462CEC"/>
    <w:rsid w:val="004F2D9E"/>
    <w:rsid w:val="005F5170"/>
    <w:rsid w:val="00695983"/>
    <w:rsid w:val="00750B08"/>
    <w:rsid w:val="00756C40"/>
    <w:rsid w:val="007574ED"/>
    <w:rsid w:val="007A0216"/>
    <w:rsid w:val="007B18A2"/>
    <w:rsid w:val="00832F5C"/>
    <w:rsid w:val="00841423"/>
    <w:rsid w:val="008A1F81"/>
    <w:rsid w:val="008D4AF7"/>
    <w:rsid w:val="00941BB7"/>
    <w:rsid w:val="00972E2B"/>
    <w:rsid w:val="00977FDA"/>
    <w:rsid w:val="009B32EF"/>
    <w:rsid w:val="009C3B65"/>
    <w:rsid w:val="00A47B5D"/>
    <w:rsid w:val="00A66CE8"/>
    <w:rsid w:val="00A760D9"/>
    <w:rsid w:val="00A82DEF"/>
    <w:rsid w:val="00B13FE9"/>
    <w:rsid w:val="00BC1360"/>
    <w:rsid w:val="00C50657"/>
    <w:rsid w:val="00C60168"/>
    <w:rsid w:val="00D213AD"/>
    <w:rsid w:val="00D807D0"/>
    <w:rsid w:val="00D85937"/>
    <w:rsid w:val="00DE1064"/>
    <w:rsid w:val="00E826AB"/>
    <w:rsid w:val="00EC7097"/>
    <w:rsid w:val="00FB776C"/>
    <w:rsid w:val="00F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F90F"/>
  <w15:chartTrackingRefBased/>
  <w15:docId w15:val="{24D4E516-FABD-4B05-B8E5-98152886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tab-span">
    <w:name w:val="apple-tab-span"/>
    <w:basedOn w:val="Policepardfaut"/>
    <w:rsid w:val="008D4AF7"/>
  </w:style>
  <w:style w:type="table" w:styleId="Grilledutableau">
    <w:name w:val="Table Grid"/>
    <w:basedOn w:val="TableauNormal"/>
    <w:uiPriority w:val="39"/>
    <w:rsid w:val="008D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0252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68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875CE-2703-48A5-8DBD-639C72D2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Gauthier, Isabelle</dc:creator>
  <cp:keywords/>
  <dc:description/>
  <cp:lastModifiedBy>Lapointe, Mariève</cp:lastModifiedBy>
  <cp:revision>7</cp:revision>
  <cp:lastPrinted>2023-11-06T13:09:00Z</cp:lastPrinted>
  <dcterms:created xsi:type="dcterms:W3CDTF">2025-08-08T14:11:00Z</dcterms:created>
  <dcterms:modified xsi:type="dcterms:W3CDTF">2026-09-11T14:12:00Z</dcterms:modified>
</cp:coreProperties>
</file>